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2" w:rsidRDefault="009C5372" w:rsidP="00721A16">
      <w:pPr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 Министерства здравоохранения Пермского края</w:t>
      </w:r>
    </w:p>
    <w:p w:rsidR="00721A16" w:rsidRDefault="00721A16" w:rsidP="00721A16">
      <w:pPr>
        <w:spacing w:after="240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3014"/>
        <w:gridCol w:w="1843"/>
        <w:gridCol w:w="4961"/>
        <w:gridCol w:w="4330"/>
      </w:tblGrid>
      <w:tr w:rsidR="009C5372" w:rsidRPr="00721A16" w:rsidTr="009C5372">
        <w:tc>
          <w:tcPr>
            <w:tcW w:w="638" w:type="dxa"/>
          </w:tcPr>
          <w:p w:rsidR="009C5372" w:rsidRPr="009C5372" w:rsidRDefault="009C5372" w:rsidP="009C5372">
            <w:pPr>
              <w:spacing w:after="16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7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C5372" w:rsidRPr="00721A16" w:rsidRDefault="009C5372" w:rsidP="009C5372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4" w:type="dxa"/>
          </w:tcPr>
          <w:p w:rsidR="009C5372" w:rsidRPr="00721A16" w:rsidRDefault="009C5372" w:rsidP="009C5372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</w:tcPr>
          <w:p w:rsidR="009C5372" w:rsidRPr="00721A16" w:rsidRDefault="009C5372" w:rsidP="009C5372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Тип респондента</w:t>
            </w:r>
          </w:p>
        </w:tc>
        <w:tc>
          <w:tcPr>
            <w:tcW w:w="4961" w:type="dxa"/>
          </w:tcPr>
          <w:p w:rsidR="009C5372" w:rsidRPr="00721A16" w:rsidRDefault="009C5372" w:rsidP="009C5372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4330" w:type="dxa"/>
          </w:tcPr>
          <w:p w:rsidR="009C5372" w:rsidRPr="00721A16" w:rsidRDefault="009C5372" w:rsidP="009C5372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QR-</w:t>
            </w:r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9C5372" w:rsidRPr="00721A16" w:rsidTr="00721A16">
        <w:trPr>
          <w:trHeight w:val="4021"/>
        </w:trPr>
        <w:tc>
          <w:tcPr>
            <w:tcW w:w="638" w:type="dxa"/>
            <w:vAlign w:val="center"/>
          </w:tcPr>
          <w:p w:rsidR="009C5372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4" w:type="dxa"/>
            <w:vAlign w:val="center"/>
          </w:tcPr>
          <w:p w:rsidR="009C5372" w:rsidRPr="00721A16" w:rsidRDefault="009C5372" w:rsidP="00721A16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9C5372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паллиативной</w:t>
            </w:r>
            <w:proofErr w:type="gramEnd"/>
            <w:r w:rsidRPr="009C5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медицинской помощи (Амбулаторно на дому выездными патронажными бригадами)</w:t>
            </w:r>
          </w:p>
        </w:tc>
        <w:tc>
          <w:tcPr>
            <w:tcW w:w="1843" w:type="dxa"/>
            <w:vAlign w:val="center"/>
          </w:tcPr>
          <w:p w:rsidR="009C5372" w:rsidRPr="00721A16" w:rsidRDefault="009C5372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Получатели услуг</w:t>
            </w:r>
          </w:p>
        </w:tc>
        <w:tc>
          <w:tcPr>
            <w:tcW w:w="4961" w:type="dxa"/>
            <w:vAlign w:val="center"/>
          </w:tcPr>
          <w:p w:rsidR="009C5372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F553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http://anketa.intellectr.ru/?parentid=3&amp;r=59&amp;src=d</w:t>
              </w:r>
            </w:hyperlink>
          </w:p>
        </w:tc>
        <w:tc>
          <w:tcPr>
            <w:tcW w:w="4330" w:type="dxa"/>
          </w:tcPr>
          <w:p w:rsidR="009C5372" w:rsidRPr="00721A16" w:rsidRDefault="009C5372" w:rsidP="009C537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BBAB75" wp14:editId="72AD55A8">
                  <wp:extent cx="2714625" cy="2657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72" w:rsidRPr="00721A16" w:rsidTr="00721A16">
        <w:trPr>
          <w:trHeight w:val="4101"/>
        </w:trPr>
        <w:tc>
          <w:tcPr>
            <w:tcW w:w="638" w:type="dxa"/>
            <w:vAlign w:val="center"/>
          </w:tcPr>
          <w:p w:rsidR="009C5372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4" w:type="dxa"/>
            <w:vAlign w:val="center"/>
          </w:tcPr>
          <w:p w:rsidR="009C5372" w:rsidRPr="00721A16" w:rsidRDefault="009C5372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721A16">
              <w:rPr>
                <w:rFonts w:ascii="Times New Roman" w:hAnsi="Times New Roman" w:cs="Times New Roman"/>
                <w:sz w:val="20"/>
                <w:szCs w:val="20"/>
              </w:rPr>
              <w:t>паллиативной</w:t>
            </w:r>
            <w:proofErr w:type="gramEnd"/>
            <w:r w:rsidRPr="00721A1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(Стационар)</w:t>
            </w:r>
          </w:p>
        </w:tc>
        <w:tc>
          <w:tcPr>
            <w:tcW w:w="1843" w:type="dxa"/>
            <w:vAlign w:val="center"/>
          </w:tcPr>
          <w:p w:rsidR="009C5372" w:rsidRPr="00721A16" w:rsidRDefault="001E655D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hAnsi="Times New Roman" w:cs="Times New Roman"/>
                <w:sz w:val="20"/>
                <w:szCs w:val="20"/>
              </w:rPr>
              <w:t>Получатели услуг</w:t>
            </w:r>
          </w:p>
        </w:tc>
        <w:tc>
          <w:tcPr>
            <w:tcW w:w="4961" w:type="dxa"/>
            <w:vAlign w:val="center"/>
          </w:tcPr>
          <w:p w:rsidR="009C5372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F55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http://anketa.intellectr.ru/?parentid=3&amp;r=59&amp;src=s</w:t>
              </w:r>
            </w:hyperlink>
          </w:p>
        </w:tc>
        <w:tc>
          <w:tcPr>
            <w:tcW w:w="4330" w:type="dxa"/>
          </w:tcPr>
          <w:p w:rsidR="009C5372" w:rsidRPr="00721A16" w:rsidRDefault="001E655D" w:rsidP="001E65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4CD0D5" wp14:editId="6FF4774F">
                  <wp:extent cx="2657475" cy="2647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A16" w:rsidRPr="00721A16" w:rsidTr="00721A16">
        <w:trPr>
          <w:trHeight w:val="4101"/>
        </w:trPr>
        <w:tc>
          <w:tcPr>
            <w:tcW w:w="638" w:type="dxa"/>
            <w:vAlign w:val="center"/>
          </w:tcPr>
          <w:p w:rsidR="00721A16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14" w:type="dxa"/>
            <w:vAlign w:val="center"/>
          </w:tcPr>
          <w:p w:rsidR="00721A16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721A16">
              <w:rPr>
                <w:rFonts w:ascii="Times New Roman" w:hAnsi="Times New Roman" w:cs="Times New Roman"/>
                <w:sz w:val="20"/>
                <w:szCs w:val="20"/>
              </w:rPr>
              <w:t>паллиативной</w:t>
            </w:r>
            <w:proofErr w:type="gramEnd"/>
            <w:r w:rsidRPr="00721A1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 (Амбулаторно)</w:t>
            </w:r>
          </w:p>
        </w:tc>
        <w:tc>
          <w:tcPr>
            <w:tcW w:w="1843" w:type="dxa"/>
            <w:vAlign w:val="center"/>
          </w:tcPr>
          <w:p w:rsidR="00721A16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16">
              <w:rPr>
                <w:rFonts w:ascii="Times New Roman" w:hAnsi="Times New Roman" w:cs="Times New Roman"/>
                <w:sz w:val="20"/>
                <w:szCs w:val="20"/>
              </w:rPr>
              <w:t>Получатели услуг</w:t>
            </w:r>
          </w:p>
        </w:tc>
        <w:tc>
          <w:tcPr>
            <w:tcW w:w="4961" w:type="dxa"/>
            <w:vAlign w:val="center"/>
          </w:tcPr>
          <w:p w:rsidR="00721A16" w:rsidRPr="00721A16" w:rsidRDefault="00721A16" w:rsidP="00721A16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F55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http://anke</w:t>
              </w:r>
              <w:bookmarkStart w:id="0" w:name="_GoBack"/>
              <w:bookmarkEnd w:id="0"/>
              <w:r w:rsidRPr="008F553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ta.intellectr.ru/?parentid=3&amp;r=59&amp;src=a</w:t>
              </w:r>
            </w:hyperlink>
          </w:p>
        </w:tc>
        <w:tc>
          <w:tcPr>
            <w:tcW w:w="4330" w:type="dxa"/>
          </w:tcPr>
          <w:p w:rsidR="00721A16" w:rsidRPr="00721A16" w:rsidRDefault="00721A16" w:rsidP="001E655D">
            <w:pPr>
              <w:spacing w:line="240" w:lineRule="atLeas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721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54A40" wp14:editId="1A9E7E66">
                  <wp:extent cx="2695575" cy="2647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372" w:rsidRPr="009C5372" w:rsidRDefault="009C5372" w:rsidP="009C5372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9C5372" w:rsidRPr="009C5372" w:rsidSect="00721A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2"/>
    <w:rsid w:val="001E655D"/>
    <w:rsid w:val="00721A16"/>
    <w:rsid w:val="007C6201"/>
    <w:rsid w:val="009C5372"/>
    <w:rsid w:val="00A27CB6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3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nketa.intellectr.ru/?parentid=3&amp;r=59&amp;src=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nketa.intellectr.ru/?parentid=3&amp;r=59&amp;src=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nketa.intellectr.ru/?parentid=3&amp;r=59&amp;src=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Ворончихина Ирина Федоровна</dc:creator>
  <cp:lastModifiedBy>Ворончихина Ирина Федоровна</cp:lastModifiedBy>
  <cp:revision>1</cp:revision>
  <dcterms:created xsi:type="dcterms:W3CDTF">2022-06-07T08:47:00Z</dcterms:created>
  <dcterms:modified xsi:type="dcterms:W3CDTF">2022-06-07T09:35:00Z</dcterms:modified>
</cp:coreProperties>
</file>