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FD" w:rsidRPr="00126DFD" w:rsidRDefault="00126DFD" w:rsidP="00126DFD">
      <w:pPr>
        <w:pStyle w:val="ConsPlusNormal"/>
        <w:jc w:val="center"/>
        <w:rPr>
          <w:b/>
          <w:sz w:val="28"/>
        </w:rPr>
      </w:pPr>
      <w:r w:rsidRPr="00126DFD">
        <w:rPr>
          <w:b/>
          <w:sz w:val="28"/>
        </w:rPr>
        <w:t>Раздел VI. НОРМАТИВЫ ОБЪЕМА ПРЕДОСТАВЛЕНИЯ МЕДИЦИНСКОЙ ПОМОЩИ, НОРМАТИВЫ ФИНАНСОВЫХ ЗАТРАТ НА ЕДИНИЦУ ОБЪЕМА ПРЕДОСТАВЛЕНИЯ МЕДИЦИНСКОЙ ПОМОЩИ, ПОДУШЕВЫЕ НОРМАТИВЫ ФИНАНСИРОВАНИЯ</w:t>
      </w:r>
    </w:p>
    <w:p w:rsidR="00126DFD" w:rsidRPr="00126DFD" w:rsidRDefault="00126DFD" w:rsidP="00126DFD">
      <w:pPr>
        <w:pStyle w:val="ConsPlusNormal"/>
        <w:jc w:val="both"/>
      </w:pPr>
    </w:p>
    <w:p w:rsidR="002A7DCA" w:rsidRDefault="002A7DCA" w:rsidP="002A7DCA">
      <w:pPr>
        <w:pStyle w:val="ConsPlusNormal"/>
        <w:ind w:firstLine="540"/>
        <w:jc w:val="both"/>
      </w:pPr>
      <w:r>
        <w:t>Средние нормативы объема медицинской помощи установлены с учетом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Пермского края и в соответствии с порядками оказания медицинской помощи. Дифференцированные нормативы объема медицинской помощи в расчете на 1 жителя (1 застрахованное лицо) установлены с учетом этапов оказания медицинской помощи.</w:t>
      </w:r>
    </w:p>
    <w:p w:rsidR="002A7DCA" w:rsidRDefault="002A7DCA" w:rsidP="002A7DCA">
      <w:pPr>
        <w:pStyle w:val="ConsPlusNormal"/>
        <w:jc w:val="both"/>
      </w:pPr>
    </w:p>
    <w:p w:rsidR="002A7DCA" w:rsidRDefault="002A7DCA" w:rsidP="002A7DCA">
      <w:pPr>
        <w:pStyle w:val="ConsPlusNormal"/>
        <w:jc w:val="right"/>
        <w:outlineLvl w:val="2"/>
      </w:pPr>
      <w:r>
        <w:t>Таблица 1</w:t>
      </w:r>
    </w:p>
    <w:p w:rsidR="002A7DCA" w:rsidRDefault="002A7DCA" w:rsidP="002A7DCA">
      <w:pPr>
        <w:pStyle w:val="ConsPlusNormal"/>
        <w:jc w:val="both"/>
      </w:pPr>
    </w:p>
    <w:p w:rsidR="002A7DCA" w:rsidRDefault="002A7DCA" w:rsidP="002A7DCA">
      <w:pPr>
        <w:pStyle w:val="ConsPlusNormal"/>
        <w:jc w:val="center"/>
      </w:pPr>
      <w:r>
        <w:t>Средние нормативы объема медицинской помощи на 2017</w:t>
      </w:r>
    </w:p>
    <w:p w:rsidR="002A7DCA" w:rsidRDefault="002A7DCA" w:rsidP="002A7DCA">
      <w:pPr>
        <w:pStyle w:val="ConsPlusNormal"/>
        <w:jc w:val="center"/>
      </w:pPr>
      <w:r>
        <w:t>и на плановый период 2018 и 2019 годов</w:t>
      </w:r>
    </w:p>
    <w:p w:rsidR="002A7DCA" w:rsidRDefault="002A7DCA" w:rsidP="002A7D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21"/>
        <w:gridCol w:w="2211"/>
        <w:gridCol w:w="1077"/>
        <w:gridCol w:w="1134"/>
        <w:gridCol w:w="1077"/>
      </w:tblGrid>
      <w:tr w:rsidR="002A7DCA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Виды и условия оказания, источник финансового обеспечения медицинской помощи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2019 год</w:t>
            </w:r>
          </w:p>
        </w:tc>
      </w:tr>
      <w:tr w:rsidR="002A7DCA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6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число вызовов на 1 застрахованное лицо, в том числе с учетом этапов оказания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0,300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0,29911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0,29911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0,29911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0,00089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0,00089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скорая, в том числе скорая специализированная санитарно-авиационная медицинская помощь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число вызовов на 1 жителя, в том числе с учетом этапов оказания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0,0320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0,0271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0,0271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0,0038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0,0011</w:t>
            </w:r>
          </w:p>
        </w:tc>
      </w:tr>
      <w:tr w:rsidR="002A7DCA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 xml:space="preserve">медицинская помощь в амбулаторных условиях, оказываемая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число посещений на 1 жителя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2,85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в рамках базовой программы обязательного медицинского страхования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число посещений на 1 застрахованное лицо с учетом этапов оказания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2,35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1,622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1,622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0,486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0,486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0,242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0,242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за счет средств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число посещений на 1 жителя с учетом этапов оказания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0,500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0,192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0,192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0,308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0,308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</w:t>
            </w:r>
          </w:p>
        </w:tc>
      </w:tr>
      <w:tr w:rsidR="002A7DCA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медицинская помощь в амбулаторных условиях, оказываемая в связи с заболеваниями,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число обращений на 1 жителя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2,18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в рамках базовой программы обязательного медицинского страхования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число обращений на 1 застрахованное лицо с учетом этапов оказания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1,98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1,507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1,507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1,507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0,410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0,410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0,063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за счет средств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 xml:space="preserve">число обращений на 1 жителя с учетом этапов </w:t>
            </w:r>
            <w:r>
              <w:lastRenderedPageBreak/>
              <w:t>оказания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lastRenderedPageBreak/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0,200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0,067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0,133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0,133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медицинская помощь в амбулаторных условиях, оказываемая в неотложной форме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число посещений на 1 застрахованное лицо с учетом этапов оказания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0,56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0,427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0,427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0,119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0,014</w:t>
            </w:r>
          </w:p>
        </w:tc>
      </w:tr>
      <w:tr w:rsidR="002A7DCA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число случаев лечения на 1 жителя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0,064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в рамках базовой программы обязательного медицинского страхования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число случаев лечения на 1 застрахованное лицо с учетом этапов оказания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0,06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0,036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0,017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0,007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за счет средств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число случаев лечения на 1 жителя с учетом этапов оказания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0,004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0,0004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0,0036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0,0000</w:t>
            </w:r>
          </w:p>
        </w:tc>
      </w:tr>
      <w:tr w:rsidR="002A7DCA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 xml:space="preserve">в стационарных </w:t>
            </w:r>
            <w:r>
              <w:lastRenderedPageBreak/>
              <w:t>условиях,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lastRenderedPageBreak/>
              <w:t xml:space="preserve">число случаев </w:t>
            </w:r>
            <w:r>
              <w:lastRenderedPageBreak/>
              <w:t>госпитализации на 1 жителя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lastRenderedPageBreak/>
              <w:t>0,19033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0,19033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0,19033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в рамках базовой программы обязательного медицинского страхования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число случаев госпитализации на 1 застрахованное лицо с учетом этапов оказания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0,17233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0,17233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0,17233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0,02780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0,02780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0,02780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0,10061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0,10061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0,10061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0,04392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0,04392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0,04392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за счет средств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число случаев госпитализации на 1 жителя с учетом этапов оказания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0,018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0,0010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0,0170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0,0000</w:t>
            </w:r>
          </w:p>
        </w:tc>
      </w:tr>
      <w:tr w:rsidR="002A7DCA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число койко-дней на 1 застрахованное лицо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0,039</w:t>
            </w:r>
          </w:p>
        </w:tc>
      </w:tr>
      <w:tr w:rsidR="002A7DCA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число случаев госпитализации на 1 жителя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0,006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число койко-дней на 1 жителя с учетом этапов оказания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0,092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0,018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0,074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0,000</w:t>
            </w:r>
          </w:p>
        </w:tc>
      </w:tr>
    </w:tbl>
    <w:p w:rsidR="002A7DCA" w:rsidRDefault="002A7DCA" w:rsidP="002A7DCA">
      <w:pPr>
        <w:pStyle w:val="ConsPlusNormal"/>
        <w:jc w:val="both"/>
      </w:pPr>
    </w:p>
    <w:p w:rsidR="002A7DCA" w:rsidRDefault="002A7DCA" w:rsidP="002A7DCA">
      <w:pPr>
        <w:pStyle w:val="ConsPlusNormal"/>
        <w:jc w:val="right"/>
        <w:outlineLvl w:val="2"/>
      </w:pPr>
      <w:r>
        <w:t>Таблица 2</w:t>
      </w:r>
    </w:p>
    <w:p w:rsidR="002A7DCA" w:rsidRDefault="002A7DCA" w:rsidP="002A7DCA">
      <w:pPr>
        <w:pStyle w:val="ConsPlusNormal"/>
        <w:jc w:val="both"/>
      </w:pPr>
    </w:p>
    <w:p w:rsidR="002A7DCA" w:rsidRDefault="002A7DCA" w:rsidP="002A7DCA">
      <w:pPr>
        <w:pStyle w:val="ConsPlusNormal"/>
        <w:jc w:val="center"/>
      </w:pPr>
      <w:r>
        <w:t>Средние нормативы финансовых затрат на единицу объема</w:t>
      </w:r>
    </w:p>
    <w:p w:rsidR="002A7DCA" w:rsidRDefault="002A7DCA" w:rsidP="002A7DCA">
      <w:pPr>
        <w:pStyle w:val="ConsPlusNormal"/>
        <w:jc w:val="center"/>
      </w:pPr>
      <w:r>
        <w:t>медицинской помощи на 2017 год и на плановый период 2018</w:t>
      </w:r>
    </w:p>
    <w:p w:rsidR="002A7DCA" w:rsidRDefault="002A7DCA" w:rsidP="002A7DCA">
      <w:pPr>
        <w:pStyle w:val="ConsPlusNormal"/>
        <w:jc w:val="center"/>
      </w:pPr>
      <w:r>
        <w:lastRenderedPageBreak/>
        <w:t>и 2019 годов</w:t>
      </w:r>
    </w:p>
    <w:p w:rsidR="002A7DCA" w:rsidRDefault="002A7DCA" w:rsidP="002A7D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2211"/>
        <w:gridCol w:w="1304"/>
        <w:gridCol w:w="1361"/>
        <w:gridCol w:w="1304"/>
      </w:tblGrid>
      <w:tr w:rsidR="002A7DCA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Виды и условия оказания, источник финансового обеспечения медицинской помощи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2019 год</w:t>
            </w:r>
          </w:p>
        </w:tc>
      </w:tr>
      <w:tr w:rsidR="002A7DCA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6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рублей на 1 вызов на 1 застрахованное лицо, в том числе с учетом этапов оказания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2188,72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2266,77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2352,87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2180,80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2258,56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2344,35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4866,65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5040,19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5231,63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скорая, в том числе скорая специализированная санитарно-авиационная медицинская помощь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рублей на вызов на 1 жителя, в том числе с учетом этапов оказания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3410,50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3609,75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3609,75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2272,27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2413,91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2413,91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5229,76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5582,75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5582,75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25167,6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26255,3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26255,3</w:t>
            </w:r>
          </w:p>
        </w:tc>
      </w:tr>
      <w:tr w:rsidR="002A7DCA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 xml:space="preserve">медицинская помощь в амбулаторных условиях, оказываемая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рублей на 1 посещение на 1 жителя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X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в рамках базовой программы обязательного медицинского страхования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 xml:space="preserve">рублей на 1 посещение на 1 застрахованное лицо с учетом этапов оказания </w:t>
            </w:r>
            <w:r>
              <w:lastRenderedPageBreak/>
              <w:t>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lastRenderedPageBreak/>
              <w:t>423,78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509,54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528,13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404,15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485,94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503,67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483,65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581,53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602,74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435,09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523,14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542,22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за счет средств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рублей на 1 посещение на 1 жителя с учетом этапов оказания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438,99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474,71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474,71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369,56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403,78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403,78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423,09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459,73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459,73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</w:tr>
      <w:tr w:rsidR="002A7DCA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медицинская помощь в амбулаторных условиях, оказываемая в связи с заболеваниями,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рублей на 1 обращение на 1 жителя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X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в рамках базовой программы обязательного медицинского страхования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рублей на 1 обращение на 1 застрахованное лицо с учетом этапов оказания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1153,08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1341,57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1398,79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1154,82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1343,60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1400,91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1204,29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1401,15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1460,91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778,11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905,31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943,92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за счет средств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рублей на 1 обращение на 1 жителя с учетом этапов оказания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1182,01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1273,19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1248,27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1023,11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1106,75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1106,75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1080,05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1171,47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1171,47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медицинская помощь в амбулаторных условиях, оказываемая в неотложной форме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рублей на 1 посещение на 1 застрахованное лицо с учетом этапов оказания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526,87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612,97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640,54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523,94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609,56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636,98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556,72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647,70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676,83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366,12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425,95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445,11</w:t>
            </w:r>
          </w:p>
        </w:tc>
      </w:tr>
      <w:tr w:rsidR="002A7DCA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медицинская помощь в условиях дневного стационара,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рублей на 1 случай лечения на 1 жителя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X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в рамках базовой программы обязательного медицинского страхования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рублей на 1 случай лечения на 1 застрахованное лицо с учетом этапов оказания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13039,50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14922,93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15723,19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13772,40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15761,69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16606,93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7463,43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8541,46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8999,50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23343,58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26715,34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28147,98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за счет средств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рублей на 1 случай лечения на 1 жителя с учетом этапов оказания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13049,10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13084,04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13084,04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17157,85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17157,85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17157,85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12592,52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12631,38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12631,38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</w:tr>
      <w:tr w:rsidR="002A7DCA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в стационарных условиях,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рублей на 1 случай госпитализации на 1 жителя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X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 xml:space="preserve">в рамках базовой </w:t>
            </w:r>
            <w:r>
              <w:lastRenderedPageBreak/>
              <w:t>программы обязательного медицинского страхования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lastRenderedPageBreak/>
              <w:t xml:space="preserve">рублей на 1 случай </w:t>
            </w:r>
            <w:r>
              <w:lastRenderedPageBreak/>
              <w:t>госпитализации на 1 застрахованное лицо с учетом этапов оказания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lastRenderedPageBreak/>
              <w:t>26555,43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31471,54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33422,47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16142,94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19288,98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20176,27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23615,76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28218,15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29516,18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39880,92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46636,17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50756,10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за счет средств бюджета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рублей на 1 случай госпитализации на 1 жителя с учетом этапов оказания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45848,34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48638,55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48638,55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36985,52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39261,17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39261,17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46100,62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48921,10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48921,10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</w:tr>
      <w:tr w:rsidR="002A7DCA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рублей на 1 койко-день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1809,48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2120,61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2230,12</w:t>
            </w:r>
          </w:p>
        </w:tc>
      </w:tr>
      <w:tr w:rsidR="002A7DCA" w:rsidTr="00817D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рублей на 1 случай госпитализации на 1 жителя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155338,18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163525,04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170531,28</w:t>
            </w:r>
          </w:p>
        </w:tc>
      </w:tr>
      <w:tr w:rsidR="002A7DCA" w:rsidTr="00817DC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рублей на 1 койко-день на 1 жителя с учетом этапов оказания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1994,61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2033,25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2033,25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1212,38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1235,83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1235,83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2184,88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2227,21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2227,21</w:t>
            </w:r>
          </w:p>
        </w:tc>
      </w:tr>
      <w:tr w:rsidR="002A7DCA" w:rsidTr="00817DC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CA" w:rsidRDefault="002A7DCA" w:rsidP="00817DCC">
            <w:pPr>
              <w:pStyle w:val="ConsPlusNormal"/>
              <w:jc w:val="center"/>
            </w:pPr>
            <w:r>
              <w:t>0,00</w:t>
            </w:r>
          </w:p>
        </w:tc>
      </w:tr>
    </w:tbl>
    <w:p w:rsidR="002A7DCA" w:rsidRDefault="002A7DCA" w:rsidP="002A7DCA">
      <w:pPr>
        <w:pStyle w:val="ConsPlusNormal"/>
        <w:jc w:val="both"/>
      </w:pPr>
    </w:p>
    <w:p w:rsidR="002A7DCA" w:rsidRDefault="002A7DCA" w:rsidP="002A7DCA">
      <w:pPr>
        <w:pStyle w:val="ConsPlusNormal"/>
        <w:ind w:firstLine="540"/>
        <w:jc w:val="both"/>
      </w:pPr>
      <w:r>
        <w:t xml:space="preserve">Средние </w:t>
      </w:r>
      <w:proofErr w:type="spellStart"/>
      <w:r>
        <w:t>подушевые</w:t>
      </w:r>
      <w:proofErr w:type="spellEnd"/>
      <w:r>
        <w:t xml:space="preserve"> нормативы финансирования, предусмотренные Программой (за исключением расходов федерального бюджета), составляют:</w:t>
      </w:r>
    </w:p>
    <w:p w:rsidR="002A7DCA" w:rsidRDefault="002A7DCA" w:rsidP="002A7DCA">
      <w:pPr>
        <w:pStyle w:val="ConsPlusNormal"/>
        <w:ind w:firstLine="540"/>
        <w:jc w:val="both"/>
      </w:pPr>
      <w:proofErr w:type="gramStart"/>
      <w:r>
        <w:t xml:space="preserve">в 2017 году - 12868,13 руб.; в 2018 году - 14620,18 руб.; в 2019 году - 15203,48 руб.,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</w:t>
      </w:r>
      <w:r>
        <w:lastRenderedPageBreak/>
        <w:t>Федерального фонда обязательного медицинского страхования: в 2017 году - 9677,81 руб.; в 2018 году - 11300,47 руб.; в 2019 году - 11888,76 руб.</w:t>
      </w:r>
      <w:proofErr w:type="gramEnd"/>
    </w:p>
    <w:p w:rsidR="00961BBE" w:rsidRPr="00126DFD" w:rsidRDefault="00961BBE" w:rsidP="002A7DCA">
      <w:pPr>
        <w:pStyle w:val="ConsPlusNormal"/>
        <w:ind w:firstLine="540"/>
        <w:jc w:val="both"/>
      </w:pPr>
    </w:p>
    <w:sectPr w:rsidR="00961BBE" w:rsidRPr="00126DFD" w:rsidSect="002A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008"/>
    <w:rsid w:val="00126DFD"/>
    <w:rsid w:val="001B3230"/>
    <w:rsid w:val="0029541B"/>
    <w:rsid w:val="002A7DCA"/>
    <w:rsid w:val="00333212"/>
    <w:rsid w:val="003E2A18"/>
    <w:rsid w:val="0059696D"/>
    <w:rsid w:val="005F0C4E"/>
    <w:rsid w:val="006D5810"/>
    <w:rsid w:val="00806892"/>
    <w:rsid w:val="008B0A14"/>
    <w:rsid w:val="00961BBE"/>
    <w:rsid w:val="009C2DDF"/>
    <w:rsid w:val="00AC7626"/>
    <w:rsid w:val="00B71305"/>
    <w:rsid w:val="00C66E31"/>
    <w:rsid w:val="00CE17E4"/>
    <w:rsid w:val="00F7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E4"/>
    <w:pPr>
      <w:ind w:firstLine="567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500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Cell">
    <w:name w:val="ConsPlusCell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7500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7500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F4A286FDB82C468239D3B1BBED08B0" ma:contentTypeVersion="0" ma:contentTypeDescription="Создание документа." ma:contentTypeScope="" ma:versionID="ba7efd099ebfd1020260b8da8eac8d7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BE2C-E197-4CA1-A9F9-4AA0EEF52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0D5ED9-38DA-4C70-B8E9-0DC631F52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ACBFA-3E0C-4A80-91A9-0BD0BD4757C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11C532-2CFC-4999-AE3E-3616B471832B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8D005CF-772F-4DE0-B7D4-83BBD65B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VI. НОРМАТИВЫ ОБЪЕМА ПРЕДОСТАВЛЕНИЯ МЕДИЦИНСКОЙ ПОМОЩИ, НОРМАТИВЫ ФИНАНСОВЫХ ЗАТРАТ НА ЕДИНИЦУ ОБЪЕМА ПРЕДОСТАВЛЕНИЯ МЕДИЦИНСКОЙ ПОМОЩИ, ПОДУШЕВЫЕ НОРМАТИВЫ ФИНАНСИРОВАНИЯ</dc:title>
  <dc:creator>omispp-vas</dc:creator>
  <cp:lastModifiedBy>User</cp:lastModifiedBy>
  <cp:revision>2</cp:revision>
  <dcterms:created xsi:type="dcterms:W3CDTF">2017-01-17T13:19:00Z</dcterms:created>
  <dcterms:modified xsi:type="dcterms:W3CDTF">2017-01-17T13:19:00Z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